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007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66DA0" w:rsidRDefault="000D7E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6DA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66DA0" w:rsidRDefault="00525B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D7E93" w:rsidRPr="00F66DA0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F66D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D7E93" w:rsidRPr="00F66DA0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D7E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D7E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7E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66DA0" w:rsidRDefault="000D7E9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6DA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66DA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66DA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66DA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F66DA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66DA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66DA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66DA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66DA0" w:rsidRDefault="000D7E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66DA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007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D7E9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25BB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D7E93" w:rsidRPr="004E43B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</w:t>
                </w:r>
                <w:proofErr w:type="spellStart"/>
                <w:r w:rsidR="000D7E93" w:rsidRPr="004E43BE">
                  <w:rPr>
                    <w:rFonts w:ascii="Times New Roman" w:eastAsia="Calibri" w:hAnsi="Times New Roman"/>
                    <w:sz w:val="24"/>
                    <w:szCs w:val="24"/>
                  </w:rPr>
                  <w:t>Bischitz</w:t>
                </w:r>
                <w:proofErr w:type="spellEnd"/>
                <w:r w:rsidR="000D7E93" w:rsidRPr="004E43B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Johanna Integrált Humán Szolgáltató Központ ellátási egysége szakmai programjának módosítására</w:t>
                </w:r>
              </w:sdtContent>
            </w:sdt>
          </w:p>
        </w:tc>
      </w:tr>
    </w:tbl>
    <w:p w:rsidR="00CC0CD0" w:rsidRPr="005B03DE" w:rsidRDefault="000D7E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D7E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Farkas Tünde</w:t>
          </w:r>
        </w:sdtContent>
      </w:sdt>
    </w:p>
    <w:p w:rsidR="00791BCE" w:rsidRPr="005B03DE" w:rsidRDefault="000D7E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igazgató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29F" w:rsidRPr="005B03DE" w:rsidRDefault="007272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7E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E43BE" w:rsidRDefault="00F66D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0D7E93" w:rsidRPr="004E43BE">
        <w:rPr>
          <w:rFonts w:ascii="Times New Roman" w:hAnsi="Times New Roman"/>
        </w:rPr>
        <w:t>r.</w:t>
      </w:r>
      <w:proofErr w:type="gramEnd"/>
      <w:r w:rsidR="000D7E93" w:rsidRPr="004E43BE">
        <w:rPr>
          <w:rFonts w:ascii="Times New Roman" w:hAnsi="Times New Roman"/>
        </w:rPr>
        <w:t xml:space="preserve"> </w:t>
      </w:r>
      <w:r w:rsidR="007203EF" w:rsidRPr="004E43BE">
        <w:rPr>
          <w:rFonts w:ascii="Times New Roman" w:hAnsi="Times New Roman"/>
        </w:rPr>
        <w:t>Nagy</w:t>
      </w:r>
      <w:r w:rsidR="000D7E93" w:rsidRPr="004E43BE">
        <w:rPr>
          <w:rFonts w:ascii="Times New Roman" w:hAnsi="Times New Roman"/>
        </w:rPr>
        <w:t xml:space="preserve"> Erika</w:t>
      </w:r>
    </w:p>
    <w:p w:rsidR="00A525D4" w:rsidRDefault="000D7E9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29F" w:rsidRDefault="007272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6DA0" w:rsidRDefault="000D7E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6DA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66DA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66DA0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4E43BE" w:rsidRDefault="000D7E93" w:rsidP="004E43B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E43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E43BE">
        <w:rPr>
          <w:rFonts w:ascii="Times New Roman" w:hAnsi="Times New Roman"/>
          <w:b/>
          <w:bCs/>
          <w:sz w:val="24"/>
          <w:szCs w:val="24"/>
        </w:rPr>
        <w:t>ok</w:t>
      </w:r>
      <w:r w:rsidRPr="004E43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43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E43BE">
        <w:rPr>
          <w:rFonts w:ascii="Times New Roman" w:hAnsi="Times New Roman"/>
          <w:b/>
          <w:bCs/>
          <w:sz w:val="24"/>
          <w:szCs w:val="24"/>
        </w:rPr>
        <w:t>egyszerű</w:t>
      </w:r>
      <w:r w:rsidR="004E43BE" w:rsidRPr="004E43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4E43BE">
        <w:rPr>
          <w:rFonts w:ascii="Times New Roman" w:hAnsi="Times New Roman"/>
          <w:b/>
          <w:bCs/>
          <w:sz w:val="24"/>
          <w:szCs w:val="24"/>
        </w:rPr>
        <w:t>.</w:t>
      </w:r>
    </w:p>
    <w:p w:rsidR="00156218" w:rsidRDefault="000D7E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</w:rPr>
        <w:lastRenderedPageBreak/>
        <w:t>Tisz</w:t>
      </w:r>
      <w:r w:rsidR="00FD78FB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elt</w:t>
      </w:r>
      <w:r w:rsidR="00470532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EA29F0" w:rsidRDefault="00EA29F0" w:rsidP="00EA29F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758A" w:rsidRPr="00287058" w:rsidRDefault="000D7E93" w:rsidP="00287058">
      <w:pPr>
        <w:spacing w:after="60" w:line="240" w:lineRule="auto"/>
        <w:jc w:val="both"/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</w:pPr>
      <w:r w:rsidRPr="0073758A"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 xml:space="preserve">Budapest Főváros VII. kerület Erzsébetváros Önkormányzata kötelező feladatellátásként a fenntartásában működő </w:t>
      </w:r>
      <w:proofErr w:type="spellStart"/>
      <w:r w:rsidRPr="0073758A"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>Bischitz</w:t>
      </w:r>
      <w:proofErr w:type="spellEnd"/>
      <w:r w:rsidRPr="0073758A"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 xml:space="preserve"> Johanna Integrált Humán Szolgáltató Központ </w:t>
      </w:r>
      <w:r w:rsidRPr="0073758A">
        <w:rPr>
          <w:rFonts w:ascii="Times New Roman" w:eastAsia="Calibri" w:hAnsi="Times New Roman"/>
          <w:bCs/>
          <w:i/>
          <w:kern w:val="2"/>
          <w:sz w:val="24"/>
          <w:szCs w:val="24"/>
          <w:lang w:eastAsia="en-US"/>
        </w:rPr>
        <w:t>(továbbiakban: Humán Szolgáltató)</w:t>
      </w:r>
      <w:r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 xml:space="preserve"> által biztosítja </w:t>
      </w:r>
      <w:r w:rsidRPr="0073758A"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>a szociális igazgatásról és szociális ellátásokról szóló 1993. évi III. törvény (továbbiakban: Szt.) 57. § (2) bekezdésében meghatározott</w:t>
      </w:r>
      <w:r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t xml:space="preserve"> </w:t>
      </w:r>
      <w:r w:rsidRPr="0073758A"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>ápolást gondozást nyújtó intézményi ellátást</w:t>
      </w:r>
      <w:r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 xml:space="preserve"> és </w:t>
      </w:r>
      <w:r w:rsidRPr="0073758A">
        <w:rPr>
          <w:rFonts w:ascii="Times New Roman" w:eastAsia="Calibri" w:hAnsi="Times New Roman"/>
          <w:bCs/>
          <w:kern w:val="2"/>
          <w:sz w:val="24"/>
          <w:szCs w:val="24"/>
          <w:lang w:eastAsia="en-US"/>
        </w:rPr>
        <w:t>átmeneti elhelyezést nyújtó intézményi ellátást.</w:t>
      </w:r>
    </w:p>
    <w:p w:rsidR="0073758A" w:rsidRDefault="0073758A" w:rsidP="00EA29F0">
      <w:pPr>
        <w:spacing w:after="6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</w:p>
    <w:p w:rsidR="008C54B9" w:rsidRPr="00C45F86" w:rsidRDefault="000D7E93" w:rsidP="00C45F86">
      <w:pPr>
        <w:spacing w:after="6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  <w:r w:rsidRPr="008C54B9">
        <w:rPr>
          <w:rFonts w:ascii="Times New Roman" w:hAnsi="Times New Roman"/>
          <w:bCs/>
          <w:sz w:val="24"/>
          <w:szCs w:val="24"/>
        </w:rPr>
        <w:t>A bentlakásos idős otthoni ellátás két telephelyen kerül biztosításra:</w:t>
      </w:r>
    </w:p>
    <w:p w:rsidR="008C54B9" w:rsidRPr="008C54B9" w:rsidRDefault="000D7E93" w:rsidP="008C54B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4B9">
        <w:rPr>
          <w:rFonts w:ascii="Times New Roman" w:hAnsi="Times New Roman"/>
          <w:sz w:val="24"/>
          <w:szCs w:val="24"/>
        </w:rPr>
        <w:t>a Dózsa György úti Idősek Bentlakásos Otthonában,</w:t>
      </w:r>
    </w:p>
    <w:p w:rsidR="008C54B9" w:rsidRPr="008C54B9" w:rsidRDefault="000D7E93" w:rsidP="008C54B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4B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C54B9">
        <w:rPr>
          <w:rFonts w:ascii="Times New Roman" w:hAnsi="Times New Roman"/>
          <w:sz w:val="24"/>
          <w:szCs w:val="24"/>
        </w:rPr>
        <w:t>Peterdy</w:t>
      </w:r>
      <w:proofErr w:type="spellEnd"/>
      <w:r w:rsidRPr="008C54B9">
        <w:rPr>
          <w:rFonts w:ascii="Times New Roman" w:hAnsi="Times New Roman"/>
          <w:sz w:val="24"/>
          <w:szCs w:val="24"/>
        </w:rPr>
        <w:t xml:space="preserve"> utcai Idősek Bentlakásos Otthonában.</w:t>
      </w:r>
    </w:p>
    <w:p w:rsidR="008C54B9" w:rsidRDefault="000D7E93" w:rsidP="008C54B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54B9">
        <w:rPr>
          <w:rFonts w:ascii="Times New Roman" w:hAnsi="Times New Roman"/>
          <w:bCs/>
          <w:sz w:val="24"/>
          <w:szCs w:val="24"/>
        </w:rPr>
        <w:t>A bentlakásos otthonok szakmai programjai</w:t>
      </w:r>
      <w:r w:rsidR="0072729F">
        <w:rPr>
          <w:rFonts w:ascii="Times New Roman" w:hAnsi="Times New Roman"/>
          <w:bCs/>
          <w:sz w:val="24"/>
          <w:szCs w:val="24"/>
        </w:rPr>
        <w:t>nak</w:t>
      </w:r>
      <w:r w:rsidRPr="008C54B9">
        <w:rPr>
          <w:rFonts w:ascii="Times New Roman" w:hAnsi="Times New Roman"/>
          <w:bCs/>
          <w:sz w:val="24"/>
          <w:szCs w:val="24"/>
        </w:rPr>
        <w:t xml:space="preserve"> felülvizsgálata </w:t>
      </w:r>
      <w:r w:rsidR="0072729F">
        <w:rPr>
          <w:rFonts w:ascii="Times New Roman" w:hAnsi="Times New Roman"/>
          <w:bCs/>
          <w:sz w:val="24"/>
          <w:szCs w:val="24"/>
        </w:rPr>
        <w:t xml:space="preserve">megtörtént, </w:t>
      </w:r>
      <w:r w:rsidRPr="008C54B9">
        <w:rPr>
          <w:rFonts w:ascii="Times New Roman" w:hAnsi="Times New Roman"/>
          <w:bCs/>
          <w:sz w:val="24"/>
          <w:szCs w:val="24"/>
        </w:rPr>
        <w:t>amelynek eredményeként módosítási javaslatok kerültek kialakításra, figyelembe véve az intézmények sajátosságát, egyediségét.</w:t>
      </w:r>
    </w:p>
    <w:p w:rsidR="002B270B" w:rsidRDefault="002B270B" w:rsidP="008C54B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Döntéselőkészítő Tanács javaslata alapján </w:t>
      </w:r>
      <w:r w:rsidRPr="002B270B">
        <w:rPr>
          <w:rFonts w:ascii="Times New Roman" w:hAnsi="Times New Roman"/>
          <w:bCs/>
          <w:sz w:val="24"/>
          <w:szCs w:val="24"/>
        </w:rPr>
        <w:t>a Dózsa György ú</w:t>
      </w:r>
      <w:r>
        <w:rPr>
          <w:rFonts w:ascii="Times New Roman" w:hAnsi="Times New Roman"/>
          <w:bCs/>
          <w:sz w:val="24"/>
          <w:szCs w:val="24"/>
        </w:rPr>
        <w:t>ti Idősek Bentlakásos Otthona szakmai programja 58. oldal 7. pontjában és a</w:t>
      </w:r>
      <w:r w:rsidRPr="002B27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B270B">
        <w:rPr>
          <w:rFonts w:ascii="Times New Roman" w:hAnsi="Times New Roman"/>
          <w:bCs/>
          <w:sz w:val="24"/>
          <w:szCs w:val="24"/>
        </w:rPr>
        <w:t>Peterdy</w:t>
      </w:r>
      <w:proofErr w:type="spellEnd"/>
      <w:r w:rsidRPr="002B270B">
        <w:rPr>
          <w:rFonts w:ascii="Times New Roman" w:hAnsi="Times New Roman"/>
          <w:bCs/>
          <w:sz w:val="24"/>
          <w:szCs w:val="24"/>
        </w:rPr>
        <w:t xml:space="preserve"> utc</w:t>
      </w:r>
      <w:r>
        <w:rPr>
          <w:rFonts w:ascii="Times New Roman" w:hAnsi="Times New Roman"/>
          <w:bCs/>
          <w:sz w:val="24"/>
          <w:szCs w:val="24"/>
        </w:rPr>
        <w:t>ai Idősek Bentlakásos Otthona szakmai programja 64. oldalának 7. pontjában az alábbi mondat szerepel:</w:t>
      </w:r>
    </w:p>
    <w:p w:rsidR="002B270B" w:rsidRDefault="002B270B" w:rsidP="008C54B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Pr="002B270B">
        <w:rPr>
          <w:rFonts w:ascii="Times New Roman" w:hAnsi="Times New Roman"/>
          <w:bCs/>
          <w:sz w:val="24"/>
          <w:szCs w:val="24"/>
        </w:rPr>
        <w:t>Amennyiben lehetséges, nyilatkozatképesség esetén az ellátott beleegyezését kell kérni, tiszteletben tartva a tájékoztatáshoz való jogát</w:t>
      </w:r>
      <w:r>
        <w:rPr>
          <w:rFonts w:ascii="Times New Roman" w:hAnsi="Times New Roman"/>
          <w:bCs/>
          <w:sz w:val="24"/>
          <w:szCs w:val="24"/>
        </w:rPr>
        <w:t>.”</w:t>
      </w:r>
    </w:p>
    <w:p w:rsidR="002B270B" w:rsidRDefault="002B270B" w:rsidP="008C54B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Humán Szolgáltató igazgatójának tájékoztatása szerint a szakmai programokat mindkét telephely Érdekképviseleti Fóruma </w:t>
      </w:r>
      <w:r w:rsidR="005B2E3B">
        <w:rPr>
          <w:rFonts w:ascii="Times New Roman" w:hAnsi="Times New Roman"/>
          <w:sz w:val="24"/>
          <w:szCs w:val="24"/>
        </w:rPr>
        <w:t xml:space="preserve">előzetesen </w:t>
      </w:r>
      <w:r>
        <w:rPr>
          <w:rFonts w:ascii="Times New Roman" w:hAnsi="Times New Roman"/>
          <w:sz w:val="24"/>
          <w:szCs w:val="24"/>
        </w:rPr>
        <w:t>véleményezte.</w:t>
      </w:r>
    </w:p>
    <w:p w:rsidR="008C54B9" w:rsidRPr="008C54B9" w:rsidRDefault="000D7E93" w:rsidP="008C54B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C54B9">
        <w:rPr>
          <w:rFonts w:ascii="Times New Roman" w:hAnsi="Times New Roman"/>
          <w:sz w:val="24"/>
          <w:szCs w:val="24"/>
        </w:rPr>
        <w:t xml:space="preserve">A szakmai programok kiegészítésre kerültek két melléklettel: </w:t>
      </w:r>
    </w:p>
    <w:p w:rsidR="008C54B9" w:rsidRPr="008C54B9" w:rsidRDefault="000D7E93" w:rsidP="008C54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4B9">
        <w:rPr>
          <w:rFonts w:ascii="Times New Roman" w:hAnsi="Times New Roman"/>
          <w:sz w:val="24"/>
          <w:szCs w:val="24"/>
        </w:rPr>
        <w:t>Testi épséget megóvó intézkedések protokollja,</w:t>
      </w:r>
    </w:p>
    <w:p w:rsidR="008C54B9" w:rsidRPr="008C54B9" w:rsidRDefault="000D7E93" w:rsidP="008C54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4B9">
        <w:rPr>
          <w:rFonts w:ascii="Times New Roman" w:hAnsi="Times New Roman"/>
          <w:sz w:val="24"/>
          <w:szCs w:val="24"/>
        </w:rPr>
        <w:t xml:space="preserve">Korlátozó intézkedések protokollja. </w:t>
      </w:r>
    </w:p>
    <w:p w:rsidR="0073758A" w:rsidRDefault="0073758A" w:rsidP="0015621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4B9" w:rsidRPr="00EA29F0" w:rsidRDefault="000D7E93" w:rsidP="0015621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3758A">
        <w:rPr>
          <w:rFonts w:ascii="Times New Roman" w:hAnsi="Times New Roman"/>
          <w:sz w:val="24"/>
          <w:szCs w:val="24"/>
        </w:rPr>
        <w:t>A Képviselő-testület 336/2018. (XI.14.) számú határozata értelmében a szakmai program módosításáról átruházott hatáskörben a Művelődési, Kulturális és Szociális Bizottság jogosult döntést hozni.</w:t>
      </w:r>
    </w:p>
    <w:p w:rsidR="0073758A" w:rsidRDefault="0073758A" w:rsidP="00EA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A29F0" w:rsidRPr="0072729F" w:rsidRDefault="000D7E93" w:rsidP="00EA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729F">
        <w:rPr>
          <w:rFonts w:ascii="Times New Roman" w:hAnsi="Times New Roman"/>
          <w:b/>
          <w:bCs/>
          <w:sz w:val="24"/>
          <w:szCs w:val="24"/>
        </w:rPr>
        <w:t>Kérem a Tisz</w:t>
      </w:r>
      <w:r w:rsidR="00470532" w:rsidRPr="0072729F">
        <w:rPr>
          <w:rFonts w:ascii="Times New Roman" w:hAnsi="Times New Roman"/>
          <w:b/>
          <w:bCs/>
          <w:sz w:val="24"/>
          <w:szCs w:val="24"/>
        </w:rPr>
        <w:t>t</w:t>
      </w:r>
      <w:r w:rsidRPr="0072729F">
        <w:rPr>
          <w:rFonts w:ascii="Times New Roman" w:hAnsi="Times New Roman"/>
          <w:b/>
          <w:bCs/>
          <w:sz w:val="24"/>
          <w:szCs w:val="24"/>
        </w:rPr>
        <w:t>elt</w:t>
      </w:r>
      <w:r w:rsidR="00470532" w:rsidRPr="0072729F">
        <w:rPr>
          <w:rFonts w:ascii="Times New Roman" w:hAnsi="Times New Roman"/>
          <w:b/>
          <w:bCs/>
          <w:sz w:val="24"/>
          <w:szCs w:val="24"/>
        </w:rPr>
        <w:t xml:space="preserve"> Bizottságot </w:t>
      </w:r>
      <w:r w:rsidRPr="0072729F">
        <w:rPr>
          <w:rFonts w:ascii="Times New Roman" w:hAnsi="Times New Roman"/>
          <w:b/>
          <w:bCs/>
          <w:sz w:val="24"/>
          <w:szCs w:val="24"/>
        </w:rPr>
        <w:t>az előterjesztés megtárgyalására és a határozati javaslatok elfogadására.</w:t>
      </w:r>
    </w:p>
    <w:p w:rsidR="00156218" w:rsidRDefault="00156218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43BE" w:rsidRDefault="004E43BE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:rsidR="000E1B93" w:rsidRDefault="000D7E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157423908"/>
      <w:r w:rsidRPr="0013497D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0E1B93" w:rsidRDefault="000E1B93" w:rsidP="000E1B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1B93" w:rsidRPr="00B07196" w:rsidRDefault="000D7E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310D7" w:rsidRDefault="000D7E93" w:rsidP="00F310D7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7403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III.18.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r w:rsidRPr="005F7254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Dózsa György úti Idősek Bentlakásos Otthona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szakmai programjának módosításáról</w:t>
      </w:r>
    </w:p>
    <w:p w:rsidR="00F310D7" w:rsidRPr="00B447B2" w:rsidRDefault="000D7E93" w:rsidP="00F310D7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F310D7" w:rsidRPr="00951730" w:rsidRDefault="00F310D7" w:rsidP="00F310D7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sz w:val="16"/>
          <w:szCs w:val="16"/>
          <w:highlight w:val="yellow"/>
        </w:rPr>
      </w:pPr>
    </w:p>
    <w:p w:rsidR="00F310D7" w:rsidRPr="00A4143E" w:rsidRDefault="000D7E93" w:rsidP="00F310D7">
      <w:pPr>
        <w:pStyle w:val="Standard"/>
        <w:numPr>
          <w:ilvl w:val="0"/>
          <w:numId w:val="23"/>
        </w:numPr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>határozati javaslat</w:t>
      </w:r>
      <w:r>
        <w:rPr>
          <w:rFonts w:eastAsia="Calibri"/>
        </w:rPr>
        <w:t xml:space="preserve"> </w:t>
      </w:r>
      <w:r w:rsidRPr="00EC548E">
        <w:rPr>
          <w:rFonts w:eastAsia="Calibri"/>
        </w:rPr>
        <w:t>melléklete</w:t>
      </w:r>
      <w:r>
        <w:rPr>
          <w:rFonts w:eastAsia="Calibri"/>
        </w:rPr>
        <w:t xml:space="preserve"> szerinti tartalommal elfogadja a </w:t>
      </w:r>
      <w:proofErr w:type="spellStart"/>
      <w:r>
        <w:rPr>
          <w:rFonts w:eastAsia="Calibri"/>
        </w:rPr>
        <w:t>Bischitz</w:t>
      </w:r>
      <w:proofErr w:type="spellEnd"/>
      <w:r>
        <w:rPr>
          <w:rFonts w:eastAsia="Calibri"/>
        </w:rPr>
        <w:t xml:space="preserve"> Johanna Integrált Humán </w:t>
      </w:r>
      <w:r>
        <w:rPr>
          <w:rFonts w:eastAsia="Calibri"/>
        </w:rPr>
        <w:lastRenderedPageBreak/>
        <w:t xml:space="preserve">Szolgáltató Központ által működtetett </w:t>
      </w:r>
      <w:r>
        <w:t>Dózsa György úti Idősek Bentlakásos Otthona</w:t>
      </w:r>
      <w:r>
        <w:rPr>
          <w:rFonts w:eastAsia="Calibri"/>
        </w:rPr>
        <w:t xml:space="preserve"> módosított szakmai programját</w:t>
      </w:r>
      <w:r>
        <w:rPr>
          <w:rFonts w:cs="Times New Roman"/>
          <w:bCs/>
        </w:rPr>
        <w:t>.</w:t>
      </w:r>
    </w:p>
    <w:p w:rsidR="00F310D7" w:rsidRPr="00951730" w:rsidRDefault="00F310D7" w:rsidP="00F310D7">
      <w:pPr>
        <w:pStyle w:val="Standard"/>
        <w:ind w:left="567" w:hanging="283"/>
        <w:rPr>
          <w:rFonts w:cs="Times New Roman"/>
          <w:bCs/>
          <w:sz w:val="16"/>
          <w:szCs w:val="16"/>
        </w:rPr>
      </w:pPr>
    </w:p>
    <w:p w:rsidR="00F310D7" w:rsidRDefault="000D7E93" w:rsidP="00F310D7">
      <w:pPr>
        <w:pStyle w:val="Standard"/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proofErr w:type="spellStart"/>
      <w:r w:rsidRPr="00A4143E">
        <w:rPr>
          <w:rFonts w:cs="Times New Roman"/>
          <w:bCs/>
        </w:rPr>
        <w:t>Bischitz</w:t>
      </w:r>
      <w:proofErr w:type="spellEnd"/>
      <w:r w:rsidRPr="00A4143E">
        <w:rPr>
          <w:rFonts w:cs="Times New Roman"/>
          <w:bCs/>
        </w:rPr>
        <w:t xml:space="preserve">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F310D7" w:rsidRDefault="00F310D7" w:rsidP="00F310D7">
      <w:pPr>
        <w:pStyle w:val="Standard"/>
        <w:rPr>
          <w:rFonts w:cs="Times New Roman"/>
          <w:bCs/>
        </w:rPr>
      </w:pPr>
    </w:p>
    <w:p w:rsidR="00F310D7" w:rsidRDefault="000D7E93" w:rsidP="00F310D7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:rsidR="00F310D7" w:rsidRDefault="000D7E93" w:rsidP="00F310D7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r w:rsidR="00A734E8">
        <w:rPr>
          <w:rFonts w:cs="Times New Roman"/>
          <w:bCs/>
        </w:rPr>
        <w:t xml:space="preserve">2024. március 18. </w:t>
      </w:r>
    </w:p>
    <w:p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10D7" w:rsidRPr="00394535" w:rsidRDefault="000D7E93" w:rsidP="00F31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310D7" w:rsidRDefault="000D7E93" w:rsidP="00F310D7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7403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III.18.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proofErr w:type="spellStart"/>
      <w:r w:rsidRPr="005F7254">
        <w:rPr>
          <w:rFonts w:ascii="Times New Roman" w:hAnsi="Times New Roman"/>
          <w:b/>
          <w:bCs/>
          <w:iCs/>
          <w:sz w:val="24"/>
          <w:szCs w:val="24"/>
          <w:u w:val="single"/>
        </w:rPr>
        <w:t>Peterdy</w:t>
      </w:r>
      <w:proofErr w:type="spellEnd"/>
      <w:r w:rsidRPr="005F7254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utcai Idősek Bentlakásos Otthona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szakmai programjának módosításáról</w:t>
      </w:r>
    </w:p>
    <w:p w:rsidR="00F310D7" w:rsidRPr="00B447B2" w:rsidRDefault="000D7E93" w:rsidP="00F310D7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F310D7" w:rsidRPr="00951730" w:rsidRDefault="00F310D7" w:rsidP="00F310D7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sz w:val="16"/>
          <w:szCs w:val="16"/>
          <w:highlight w:val="yellow"/>
        </w:rPr>
      </w:pPr>
    </w:p>
    <w:p w:rsidR="00F310D7" w:rsidRPr="00A4143E" w:rsidRDefault="000D7E93" w:rsidP="00F310D7">
      <w:pPr>
        <w:pStyle w:val="Standard"/>
        <w:numPr>
          <w:ilvl w:val="0"/>
          <w:numId w:val="23"/>
        </w:numPr>
        <w:tabs>
          <w:tab w:val="clear" w:pos="432"/>
          <w:tab w:val="num" w:pos="567"/>
        </w:tabs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>határozati javaslat melléklete</w:t>
      </w:r>
      <w:r>
        <w:rPr>
          <w:rFonts w:eastAsia="Calibri"/>
        </w:rPr>
        <w:t xml:space="preserve"> szerinti tartalommal elfogadja a </w:t>
      </w:r>
      <w:proofErr w:type="spellStart"/>
      <w:r>
        <w:rPr>
          <w:rFonts w:eastAsia="Calibri"/>
        </w:rPr>
        <w:t>Bischitz</w:t>
      </w:r>
      <w:proofErr w:type="spellEnd"/>
      <w:r>
        <w:rPr>
          <w:rFonts w:eastAsia="Calibri"/>
        </w:rPr>
        <w:t xml:space="preserve"> Johanna Integrált Humán Szolgáltató Központ által működtetett </w:t>
      </w:r>
      <w:proofErr w:type="spellStart"/>
      <w:r>
        <w:t>Peterdy</w:t>
      </w:r>
      <w:proofErr w:type="spellEnd"/>
      <w:r>
        <w:t xml:space="preserve"> utcai Idősek Bentlakásos Otthona</w:t>
      </w:r>
      <w:r>
        <w:rPr>
          <w:rFonts w:eastAsia="Calibri"/>
        </w:rPr>
        <w:t xml:space="preserve"> módosított szakmai programját</w:t>
      </w:r>
      <w:r>
        <w:rPr>
          <w:rFonts w:cs="Times New Roman"/>
          <w:bCs/>
        </w:rPr>
        <w:t>.</w:t>
      </w:r>
    </w:p>
    <w:p w:rsidR="00F310D7" w:rsidRPr="00951730" w:rsidRDefault="00F310D7" w:rsidP="00F310D7">
      <w:pPr>
        <w:pStyle w:val="Standard"/>
        <w:tabs>
          <w:tab w:val="num" w:pos="567"/>
        </w:tabs>
        <w:ind w:left="567" w:hanging="283"/>
        <w:rPr>
          <w:rFonts w:cs="Times New Roman"/>
          <w:bCs/>
          <w:sz w:val="16"/>
          <w:szCs w:val="16"/>
        </w:rPr>
      </w:pPr>
    </w:p>
    <w:p w:rsidR="00F310D7" w:rsidRDefault="000D7E93" w:rsidP="00F310D7">
      <w:pPr>
        <w:pStyle w:val="Standard"/>
        <w:tabs>
          <w:tab w:val="num" w:pos="567"/>
        </w:tabs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proofErr w:type="spellStart"/>
      <w:r w:rsidRPr="00A4143E">
        <w:rPr>
          <w:rFonts w:cs="Times New Roman"/>
          <w:bCs/>
        </w:rPr>
        <w:t>Bischitz</w:t>
      </w:r>
      <w:proofErr w:type="spellEnd"/>
      <w:r w:rsidRPr="00A4143E">
        <w:rPr>
          <w:rFonts w:cs="Times New Roman"/>
          <w:bCs/>
        </w:rPr>
        <w:t xml:space="preserve">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F310D7" w:rsidRDefault="00F310D7" w:rsidP="00F310D7">
      <w:pPr>
        <w:pStyle w:val="Standard"/>
        <w:rPr>
          <w:rFonts w:cs="Times New Roman"/>
          <w:bCs/>
        </w:rPr>
      </w:pPr>
    </w:p>
    <w:p w:rsidR="00F310D7" w:rsidRDefault="000D7E93" w:rsidP="00F310D7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:rsidR="00F310D7" w:rsidRDefault="000D7E93" w:rsidP="00F310D7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r w:rsidR="00A734E8">
        <w:rPr>
          <w:rFonts w:cs="Times New Roman"/>
          <w:bCs/>
        </w:rPr>
        <w:t xml:space="preserve">2024. március 18. </w:t>
      </w:r>
    </w:p>
    <w:bookmarkEnd w:id="2"/>
    <w:p w:rsidR="000E1B93" w:rsidRDefault="000E1B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310D7" w:rsidRPr="00650D3E" w:rsidRDefault="00F310D7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0333" w:rsidRDefault="00740333" w:rsidP="00295875">
      <w:pPr>
        <w:spacing w:after="0"/>
        <w:rPr>
          <w:rFonts w:ascii="Times New Roman" w:hAnsi="Times New Roman"/>
          <w:sz w:val="24"/>
          <w:szCs w:val="24"/>
        </w:rPr>
      </w:pPr>
    </w:p>
    <w:p w:rsidR="004E43BE" w:rsidRPr="00FE59B2" w:rsidRDefault="004E43BE" w:rsidP="004E4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36051744"/>
          <w:placeholder>
            <w:docPart w:val="50AF348965E542309333AD14BA0ADBF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671448808"/>
          <w:placeholder>
            <w:docPart w:val="50AF348965E542309333AD14BA0ADBF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206605170"/>
          <w:placeholder>
            <w:docPart w:val="50AF348965E542309333AD14BA0ADBF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E43BE" w:rsidRPr="00A74E62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3BE" w:rsidRPr="00436FFB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3BE" w:rsidRPr="00036EED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073817"/>
          <w:placeholder>
            <w:docPart w:val="79CB48331CE347A3B3D46166DE8B17B2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4E43BE" w:rsidRPr="00036EED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23250897"/>
          <w:placeholder>
            <w:docPart w:val="79CB48331CE347A3B3D46166DE8B17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:rsidR="004E43BE" w:rsidRPr="00B8454E" w:rsidRDefault="004E43BE" w:rsidP="004E43B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B3CED" w:rsidRDefault="00FB3CED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95875" w:rsidRPr="003919D8" w:rsidRDefault="000D7E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19D8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840CA2" w:rsidRDefault="000D7E93" w:rsidP="001233BF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Bischitz</w:t>
      </w:r>
      <w:proofErr w:type="spellEnd"/>
      <w:r>
        <w:rPr>
          <w:rFonts w:ascii="Times New Roman" w:hAnsi="Times New Roman"/>
          <w:sz w:val="24"/>
          <w:szCs w:val="24"/>
        </w:rPr>
        <w:t xml:space="preserve"> Johanna Integrált Humán Szolgáltató Központ igazgatójának javaslata</w:t>
      </w:r>
    </w:p>
    <w:p w:rsidR="00470532" w:rsidRPr="00470532" w:rsidRDefault="000D7E93" w:rsidP="00470532">
      <w:pPr>
        <w:pStyle w:val="Listaszerbekezds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470532">
        <w:rPr>
          <w:rFonts w:ascii="Times New Roman" w:hAnsi="Times New Roman"/>
          <w:sz w:val="24"/>
          <w:szCs w:val="24"/>
        </w:rPr>
        <w:t>Döntéselőkészítő Tanács 202</w:t>
      </w:r>
      <w:r>
        <w:rPr>
          <w:rFonts w:ascii="Times New Roman" w:hAnsi="Times New Roman"/>
          <w:sz w:val="24"/>
          <w:szCs w:val="24"/>
        </w:rPr>
        <w:t>4</w:t>
      </w:r>
      <w:r w:rsidRPr="00470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március </w:t>
      </w:r>
      <w:r w:rsidR="00740333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70532">
        <w:rPr>
          <w:rFonts w:ascii="Times New Roman" w:hAnsi="Times New Roman"/>
          <w:sz w:val="24"/>
          <w:szCs w:val="24"/>
        </w:rPr>
        <w:t>napján tartott ülésének jegyzőkönyve</w:t>
      </w:r>
    </w:p>
    <w:p w:rsidR="00470532" w:rsidRDefault="00470532" w:rsidP="00470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149" w:rsidRPr="001A4149" w:rsidRDefault="000D7E93" w:rsidP="001A4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1A4149" w:rsidRPr="001A4149" w:rsidRDefault="008D761D" w:rsidP="001A414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60712785"/>
      <w:r>
        <w:rPr>
          <w:rFonts w:ascii="Times New Roman" w:hAnsi="Times New Roman"/>
          <w:sz w:val="24"/>
          <w:szCs w:val="24"/>
        </w:rPr>
        <w:t>határozati javaslat melléklete</w:t>
      </w:r>
      <w:r w:rsidR="000D7E93">
        <w:rPr>
          <w:rFonts w:ascii="Times New Roman" w:hAnsi="Times New Roman"/>
          <w:sz w:val="24"/>
          <w:szCs w:val="24"/>
        </w:rPr>
        <w:t xml:space="preserve">: </w:t>
      </w:r>
      <w:r w:rsidR="000D7E93" w:rsidRPr="001A4149">
        <w:rPr>
          <w:rFonts w:ascii="Times New Roman" w:hAnsi="Times New Roman"/>
          <w:sz w:val="24"/>
          <w:szCs w:val="24"/>
        </w:rPr>
        <w:t>Dózsa György úti Idősek Bentlakásos Otthona</w:t>
      </w:r>
      <w:r w:rsidR="000D7E93" w:rsidRPr="001A4149">
        <w:rPr>
          <w:rFonts w:ascii="Times New Roman" w:eastAsia="Calibri" w:hAnsi="Times New Roman"/>
          <w:sz w:val="24"/>
          <w:szCs w:val="24"/>
        </w:rPr>
        <w:t xml:space="preserve"> módosított szakmai programja</w:t>
      </w:r>
    </w:p>
    <w:bookmarkEnd w:id="3"/>
    <w:p w:rsidR="001A4149" w:rsidRPr="001A4149" w:rsidRDefault="008D761D" w:rsidP="001A414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</w:t>
      </w:r>
      <w:r w:rsidR="000D7E93" w:rsidRPr="001A4149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e</w:t>
      </w:r>
      <w:r w:rsidR="000D7E93" w:rsidRPr="001A414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0D7E93" w:rsidRPr="001A4149">
        <w:rPr>
          <w:rFonts w:ascii="Times New Roman" w:hAnsi="Times New Roman"/>
          <w:sz w:val="24"/>
          <w:szCs w:val="24"/>
        </w:rPr>
        <w:t>Peterdy</w:t>
      </w:r>
      <w:proofErr w:type="spellEnd"/>
      <w:r w:rsidR="000D7E93" w:rsidRPr="001A4149">
        <w:rPr>
          <w:rFonts w:ascii="Times New Roman" w:hAnsi="Times New Roman"/>
          <w:sz w:val="24"/>
          <w:szCs w:val="24"/>
        </w:rPr>
        <w:t xml:space="preserve"> utcai Idősek Bentlakásos Otthona</w:t>
      </w:r>
      <w:r w:rsidR="000D7E93" w:rsidRPr="001A4149">
        <w:rPr>
          <w:rFonts w:ascii="Times New Roman" w:eastAsia="Calibri" w:hAnsi="Times New Roman"/>
          <w:sz w:val="24"/>
          <w:szCs w:val="24"/>
        </w:rPr>
        <w:t xml:space="preserve"> módosított szakmai programja</w:t>
      </w:r>
      <w:bookmarkEnd w:id="0"/>
    </w:p>
    <w:sectPr w:rsidR="001A4149" w:rsidRPr="001A4149" w:rsidSect="0072729F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BB8" w:rsidRDefault="00525BB8">
      <w:pPr>
        <w:spacing w:after="0" w:line="240" w:lineRule="auto"/>
      </w:pPr>
      <w:r>
        <w:separator/>
      </w:r>
    </w:p>
  </w:endnote>
  <w:endnote w:type="continuationSeparator" w:id="0">
    <w:p w:rsidR="00525BB8" w:rsidRDefault="0052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8D761D" w:rsidRDefault="000D7E93" w:rsidP="008D761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729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BB8" w:rsidRDefault="00525BB8">
      <w:pPr>
        <w:spacing w:after="0" w:line="240" w:lineRule="auto"/>
      </w:pPr>
      <w:r>
        <w:separator/>
      </w:r>
    </w:p>
  </w:footnote>
  <w:footnote w:type="continuationSeparator" w:id="0">
    <w:p w:rsidR="00525BB8" w:rsidRDefault="00525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35ECB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78E6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76C5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AC8C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524E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1EA0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3094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E2B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B0F5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58863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58CA86" w:tentative="1">
      <w:start w:val="1"/>
      <w:numFmt w:val="lowerLetter"/>
      <w:lvlText w:val="%2."/>
      <w:lvlJc w:val="left"/>
      <w:pPr>
        <w:ind w:left="1440" w:hanging="360"/>
      </w:pPr>
    </w:lvl>
    <w:lvl w:ilvl="2" w:tplc="176CFFA0" w:tentative="1">
      <w:start w:val="1"/>
      <w:numFmt w:val="lowerRoman"/>
      <w:lvlText w:val="%3."/>
      <w:lvlJc w:val="right"/>
      <w:pPr>
        <w:ind w:left="2160" w:hanging="180"/>
      </w:pPr>
    </w:lvl>
    <w:lvl w:ilvl="3" w:tplc="6AF814EC" w:tentative="1">
      <w:start w:val="1"/>
      <w:numFmt w:val="decimal"/>
      <w:lvlText w:val="%4."/>
      <w:lvlJc w:val="left"/>
      <w:pPr>
        <w:ind w:left="2880" w:hanging="360"/>
      </w:pPr>
    </w:lvl>
    <w:lvl w:ilvl="4" w:tplc="1840C0E4" w:tentative="1">
      <w:start w:val="1"/>
      <w:numFmt w:val="lowerLetter"/>
      <w:lvlText w:val="%5."/>
      <w:lvlJc w:val="left"/>
      <w:pPr>
        <w:ind w:left="3600" w:hanging="360"/>
      </w:pPr>
    </w:lvl>
    <w:lvl w:ilvl="5" w:tplc="9924979C" w:tentative="1">
      <w:start w:val="1"/>
      <w:numFmt w:val="lowerRoman"/>
      <w:lvlText w:val="%6."/>
      <w:lvlJc w:val="right"/>
      <w:pPr>
        <w:ind w:left="4320" w:hanging="180"/>
      </w:pPr>
    </w:lvl>
    <w:lvl w:ilvl="6" w:tplc="D34A3E2E" w:tentative="1">
      <w:start w:val="1"/>
      <w:numFmt w:val="decimal"/>
      <w:lvlText w:val="%7."/>
      <w:lvlJc w:val="left"/>
      <w:pPr>
        <w:ind w:left="5040" w:hanging="360"/>
      </w:pPr>
    </w:lvl>
    <w:lvl w:ilvl="7" w:tplc="D624C37A" w:tentative="1">
      <w:start w:val="1"/>
      <w:numFmt w:val="lowerLetter"/>
      <w:lvlText w:val="%8."/>
      <w:lvlJc w:val="left"/>
      <w:pPr>
        <w:ind w:left="5760" w:hanging="360"/>
      </w:pPr>
    </w:lvl>
    <w:lvl w:ilvl="8" w:tplc="9E7EF6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4B5"/>
    <w:multiLevelType w:val="hybridMultilevel"/>
    <w:tmpl w:val="3370AD12"/>
    <w:lvl w:ilvl="0" w:tplc="96F816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3E4A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C96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EAE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4D0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A0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0CD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908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B8A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AFEA45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BEAFA6" w:tentative="1">
      <w:start w:val="1"/>
      <w:numFmt w:val="lowerLetter"/>
      <w:lvlText w:val="%2."/>
      <w:lvlJc w:val="left"/>
      <w:pPr>
        <w:ind w:left="1800" w:hanging="360"/>
      </w:pPr>
    </w:lvl>
    <w:lvl w:ilvl="2" w:tplc="1E56462C" w:tentative="1">
      <w:start w:val="1"/>
      <w:numFmt w:val="lowerRoman"/>
      <w:lvlText w:val="%3."/>
      <w:lvlJc w:val="right"/>
      <w:pPr>
        <w:ind w:left="2520" w:hanging="180"/>
      </w:pPr>
    </w:lvl>
    <w:lvl w:ilvl="3" w:tplc="82DCC006" w:tentative="1">
      <w:start w:val="1"/>
      <w:numFmt w:val="decimal"/>
      <w:lvlText w:val="%4."/>
      <w:lvlJc w:val="left"/>
      <w:pPr>
        <w:ind w:left="3240" w:hanging="360"/>
      </w:pPr>
    </w:lvl>
    <w:lvl w:ilvl="4" w:tplc="4CCA7520" w:tentative="1">
      <w:start w:val="1"/>
      <w:numFmt w:val="lowerLetter"/>
      <w:lvlText w:val="%5."/>
      <w:lvlJc w:val="left"/>
      <w:pPr>
        <w:ind w:left="3960" w:hanging="360"/>
      </w:pPr>
    </w:lvl>
    <w:lvl w:ilvl="5" w:tplc="C1D8F79C" w:tentative="1">
      <w:start w:val="1"/>
      <w:numFmt w:val="lowerRoman"/>
      <w:lvlText w:val="%6."/>
      <w:lvlJc w:val="right"/>
      <w:pPr>
        <w:ind w:left="4680" w:hanging="180"/>
      </w:pPr>
    </w:lvl>
    <w:lvl w:ilvl="6" w:tplc="DF648C0A" w:tentative="1">
      <w:start w:val="1"/>
      <w:numFmt w:val="decimal"/>
      <w:lvlText w:val="%7."/>
      <w:lvlJc w:val="left"/>
      <w:pPr>
        <w:ind w:left="5400" w:hanging="360"/>
      </w:pPr>
    </w:lvl>
    <w:lvl w:ilvl="7" w:tplc="FED862B4" w:tentative="1">
      <w:start w:val="1"/>
      <w:numFmt w:val="lowerLetter"/>
      <w:lvlText w:val="%8."/>
      <w:lvlJc w:val="left"/>
      <w:pPr>
        <w:ind w:left="6120" w:hanging="360"/>
      </w:pPr>
    </w:lvl>
    <w:lvl w:ilvl="8" w:tplc="06DA53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50C1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B444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A8E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BEA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DC66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29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6EB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6F4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DE94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69EB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62E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04D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8A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80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F6B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ACA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C88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464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AD2A6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D22A826" w:tentative="1">
      <w:start w:val="1"/>
      <w:numFmt w:val="lowerLetter"/>
      <w:lvlText w:val="%2."/>
      <w:lvlJc w:val="left"/>
      <w:pPr>
        <w:ind w:left="1146" w:hanging="360"/>
      </w:pPr>
    </w:lvl>
    <w:lvl w:ilvl="2" w:tplc="5F3613FC" w:tentative="1">
      <w:start w:val="1"/>
      <w:numFmt w:val="lowerRoman"/>
      <w:lvlText w:val="%3."/>
      <w:lvlJc w:val="right"/>
      <w:pPr>
        <w:ind w:left="1866" w:hanging="180"/>
      </w:pPr>
    </w:lvl>
    <w:lvl w:ilvl="3" w:tplc="0E40EE44" w:tentative="1">
      <w:start w:val="1"/>
      <w:numFmt w:val="decimal"/>
      <w:lvlText w:val="%4."/>
      <w:lvlJc w:val="left"/>
      <w:pPr>
        <w:ind w:left="2586" w:hanging="360"/>
      </w:pPr>
    </w:lvl>
    <w:lvl w:ilvl="4" w:tplc="3B5ED98E" w:tentative="1">
      <w:start w:val="1"/>
      <w:numFmt w:val="lowerLetter"/>
      <w:lvlText w:val="%5."/>
      <w:lvlJc w:val="left"/>
      <w:pPr>
        <w:ind w:left="3306" w:hanging="360"/>
      </w:pPr>
    </w:lvl>
    <w:lvl w:ilvl="5" w:tplc="D7B6F5EC" w:tentative="1">
      <w:start w:val="1"/>
      <w:numFmt w:val="lowerRoman"/>
      <w:lvlText w:val="%6."/>
      <w:lvlJc w:val="right"/>
      <w:pPr>
        <w:ind w:left="4026" w:hanging="180"/>
      </w:pPr>
    </w:lvl>
    <w:lvl w:ilvl="6" w:tplc="FB42AC54" w:tentative="1">
      <w:start w:val="1"/>
      <w:numFmt w:val="decimal"/>
      <w:lvlText w:val="%7."/>
      <w:lvlJc w:val="left"/>
      <w:pPr>
        <w:ind w:left="4746" w:hanging="360"/>
      </w:pPr>
    </w:lvl>
    <w:lvl w:ilvl="7" w:tplc="C1F6972E" w:tentative="1">
      <w:start w:val="1"/>
      <w:numFmt w:val="lowerLetter"/>
      <w:lvlText w:val="%8."/>
      <w:lvlJc w:val="left"/>
      <w:pPr>
        <w:ind w:left="5466" w:hanging="360"/>
      </w:pPr>
    </w:lvl>
    <w:lvl w:ilvl="8" w:tplc="4D808C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BF44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589D5E" w:tentative="1">
      <w:start w:val="1"/>
      <w:numFmt w:val="lowerLetter"/>
      <w:lvlText w:val="%2."/>
      <w:lvlJc w:val="left"/>
      <w:pPr>
        <w:ind w:left="1440" w:hanging="360"/>
      </w:pPr>
    </w:lvl>
    <w:lvl w:ilvl="2" w:tplc="B46AD234" w:tentative="1">
      <w:start w:val="1"/>
      <w:numFmt w:val="lowerRoman"/>
      <w:lvlText w:val="%3."/>
      <w:lvlJc w:val="right"/>
      <w:pPr>
        <w:ind w:left="2160" w:hanging="180"/>
      </w:pPr>
    </w:lvl>
    <w:lvl w:ilvl="3" w:tplc="9E7C85E8" w:tentative="1">
      <w:start w:val="1"/>
      <w:numFmt w:val="decimal"/>
      <w:lvlText w:val="%4."/>
      <w:lvlJc w:val="left"/>
      <w:pPr>
        <w:ind w:left="2880" w:hanging="360"/>
      </w:pPr>
    </w:lvl>
    <w:lvl w:ilvl="4" w:tplc="BE02C8F6" w:tentative="1">
      <w:start w:val="1"/>
      <w:numFmt w:val="lowerLetter"/>
      <w:lvlText w:val="%5."/>
      <w:lvlJc w:val="left"/>
      <w:pPr>
        <w:ind w:left="3600" w:hanging="360"/>
      </w:pPr>
    </w:lvl>
    <w:lvl w:ilvl="5" w:tplc="3780AC7A" w:tentative="1">
      <w:start w:val="1"/>
      <w:numFmt w:val="lowerRoman"/>
      <w:lvlText w:val="%6."/>
      <w:lvlJc w:val="right"/>
      <w:pPr>
        <w:ind w:left="4320" w:hanging="180"/>
      </w:pPr>
    </w:lvl>
    <w:lvl w:ilvl="6" w:tplc="45BEF99E" w:tentative="1">
      <w:start w:val="1"/>
      <w:numFmt w:val="decimal"/>
      <w:lvlText w:val="%7."/>
      <w:lvlJc w:val="left"/>
      <w:pPr>
        <w:ind w:left="5040" w:hanging="360"/>
      </w:pPr>
    </w:lvl>
    <w:lvl w:ilvl="7" w:tplc="DEA4D8D4" w:tentative="1">
      <w:start w:val="1"/>
      <w:numFmt w:val="lowerLetter"/>
      <w:lvlText w:val="%8."/>
      <w:lvlJc w:val="left"/>
      <w:pPr>
        <w:ind w:left="5760" w:hanging="360"/>
      </w:pPr>
    </w:lvl>
    <w:lvl w:ilvl="8" w:tplc="DF24E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9C044C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E56AA32">
      <w:start w:val="1"/>
      <w:numFmt w:val="lowerLetter"/>
      <w:lvlText w:val="%2."/>
      <w:lvlJc w:val="left"/>
      <w:pPr>
        <w:ind w:left="1365" w:hanging="360"/>
      </w:pPr>
    </w:lvl>
    <w:lvl w:ilvl="2" w:tplc="AC9C5D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F3E50AA" w:tentative="1">
      <w:start w:val="1"/>
      <w:numFmt w:val="decimal"/>
      <w:lvlText w:val="%4."/>
      <w:lvlJc w:val="left"/>
      <w:pPr>
        <w:ind w:left="2805" w:hanging="360"/>
      </w:pPr>
    </w:lvl>
    <w:lvl w:ilvl="4" w:tplc="EBF0E06A" w:tentative="1">
      <w:start w:val="1"/>
      <w:numFmt w:val="lowerLetter"/>
      <w:lvlText w:val="%5."/>
      <w:lvlJc w:val="left"/>
      <w:pPr>
        <w:ind w:left="3525" w:hanging="360"/>
      </w:pPr>
    </w:lvl>
    <w:lvl w:ilvl="5" w:tplc="DAC8DE58" w:tentative="1">
      <w:start w:val="1"/>
      <w:numFmt w:val="lowerRoman"/>
      <w:lvlText w:val="%6."/>
      <w:lvlJc w:val="right"/>
      <w:pPr>
        <w:ind w:left="4245" w:hanging="180"/>
      </w:pPr>
    </w:lvl>
    <w:lvl w:ilvl="6" w:tplc="66A8BA0E" w:tentative="1">
      <w:start w:val="1"/>
      <w:numFmt w:val="decimal"/>
      <w:lvlText w:val="%7."/>
      <w:lvlJc w:val="left"/>
      <w:pPr>
        <w:ind w:left="4965" w:hanging="360"/>
      </w:pPr>
    </w:lvl>
    <w:lvl w:ilvl="7" w:tplc="4574DC68" w:tentative="1">
      <w:start w:val="1"/>
      <w:numFmt w:val="lowerLetter"/>
      <w:lvlText w:val="%8."/>
      <w:lvlJc w:val="left"/>
      <w:pPr>
        <w:ind w:left="5685" w:hanging="360"/>
      </w:pPr>
    </w:lvl>
    <w:lvl w:ilvl="8" w:tplc="24461E5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BC4655F"/>
    <w:multiLevelType w:val="hybridMultilevel"/>
    <w:tmpl w:val="626C30A8"/>
    <w:lvl w:ilvl="0" w:tplc="26B077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16CB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0A5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501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FCB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9A3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506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62F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BAB2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81A284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500B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CA01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9467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3EE8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0CBD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28A6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7A55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300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0046C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8A09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745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EC07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EA84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2034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8818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4C52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7C9B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53558E"/>
    <w:multiLevelType w:val="hybridMultilevel"/>
    <w:tmpl w:val="719CDC42"/>
    <w:lvl w:ilvl="0" w:tplc="F238F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0463E0" w:tentative="1">
      <w:start w:val="1"/>
      <w:numFmt w:val="lowerLetter"/>
      <w:lvlText w:val="%2."/>
      <w:lvlJc w:val="left"/>
      <w:pPr>
        <w:ind w:left="1440" w:hanging="360"/>
      </w:pPr>
    </w:lvl>
    <w:lvl w:ilvl="2" w:tplc="0B786EDA" w:tentative="1">
      <w:start w:val="1"/>
      <w:numFmt w:val="lowerRoman"/>
      <w:lvlText w:val="%3."/>
      <w:lvlJc w:val="right"/>
      <w:pPr>
        <w:ind w:left="2160" w:hanging="180"/>
      </w:pPr>
    </w:lvl>
    <w:lvl w:ilvl="3" w:tplc="398C202E" w:tentative="1">
      <w:start w:val="1"/>
      <w:numFmt w:val="decimal"/>
      <w:lvlText w:val="%4."/>
      <w:lvlJc w:val="left"/>
      <w:pPr>
        <w:ind w:left="2880" w:hanging="360"/>
      </w:pPr>
    </w:lvl>
    <w:lvl w:ilvl="4" w:tplc="EF704004" w:tentative="1">
      <w:start w:val="1"/>
      <w:numFmt w:val="lowerLetter"/>
      <w:lvlText w:val="%5."/>
      <w:lvlJc w:val="left"/>
      <w:pPr>
        <w:ind w:left="3600" w:hanging="360"/>
      </w:pPr>
    </w:lvl>
    <w:lvl w:ilvl="5" w:tplc="6250F7FC" w:tentative="1">
      <w:start w:val="1"/>
      <w:numFmt w:val="lowerRoman"/>
      <w:lvlText w:val="%6."/>
      <w:lvlJc w:val="right"/>
      <w:pPr>
        <w:ind w:left="4320" w:hanging="180"/>
      </w:pPr>
    </w:lvl>
    <w:lvl w:ilvl="6" w:tplc="0F42DB42" w:tentative="1">
      <w:start w:val="1"/>
      <w:numFmt w:val="decimal"/>
      <w:lvlText w:val="%7."/>
      <w:lvlJc w:val="left"/>
      <w:pPr>
        <w:ind w:left="5040" w:hanging="360"/>
      </w:pPr>
    </w:lvl>
    <w:lvl w:ilvl="7" w:tplc="1CFAE9D6" w:tentative="1">
      <w:start w:val="1"/>
      <w:numFmt w:val="lowerLetter"/>
      <w:lvlText w:val="%8."/>
      <w:lvlJc w:val="left"/>
      <w:pPr>
        <w:ind w:left="5760" w:hanging="360"/>
      </w:pPr>
    </w:lvl>
    <w:lvl w:ilvl="8" w:tplc="3702D7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09A69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2A6C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5E59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4682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28BD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205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F86C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D6DE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781F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84006E62">
      <w:start w:val="1"/>
      <w:numFmt w:val="upperLetter"/>
      <w:lvlText w:val="%1."/>
      <w:lvlJc w:val="left"/>
      <w:pPr>
        <w:ind w:left="720" w:hanging="360"/>
      </w:pPr>
    </w:lvl>
    <w:lvl w:ilvl="1" w:tplc="11A8A910" w:tentative="1">
      <w:start w:val="1"/>
      <w:numFmt w:val="lowerLetter"/>
      <w:lvlText w:val="%2."/>
      <w:lvlJc w:val="left"/>
      <w:pPr>
        <w:ind w:left="1440" w:hanging="360"/>
      </w:pPr>
    </w:lvl>
    <w:lvl w:ilvl="2" w:tplc="79FE90C2" w:tentative="1">
      <w:start w:val="1"/>
      <w:numFmt w:val="lowerRoman"/>
      <w:lvlText w:val="%3."/>
      <w:lvlJc w:val="right"/>
      <w:pPr>
        <w:ind w:left="2160" w:hanging="180"/>
      </w:pPr>
    </w:lvl>
    <w:lvl w:ilvl="3" w:tplc="F5E88086" w:tentative="1">
      <w:start w:val="1"/>
      <w:numFmt w:val="decimal"/>
      <w:lvlText w:val="%4."/>
      <w:lvlJc w:val="left"/>
      <w:pPr>
        <w:ind w:left="2880" w:hanging="360"/>
      </w:pPr>
    </w:lvl>
    <w:lvl w:ilvl="4" w:tplc="FAEE2510" w:tentative="1">
      <w:start w:val="1"/>
      <w:numFmt w:val="lowerLetter"/>
      <w:lvlText w:val="%5."/>
      <w:lvlJc w:val="left"/>
      <w:pPr>
        <w:ind w:left="3600" w:hanging="360"/>
      </w:pPr>
    </w:lvl>
    <w:lvl w:ilvl="5" w:tplc="1E68BDF8" w:tentative="1">
      <w:start w:val="1"/>
      <w:numFmt w:val="lowerRoman"/>
      <w:lvlText w:val="%6."/>
      <w:lvlJc w:val="right"/>
      <w:pPr>
        <w:ind w:left="4320" w:hanging="180"/>
      </w:pPr>
    </w:lvl>
    <w:lvl w:ilvl="6" w:tplc="4970B7CA" w:tentative="1">
      <w:start w:val="1"/>
      <w:numFmt w:val="decimal"/>
      <w:lvlText w:val="%7."/>
      <w:lvlJc w:val="left"/>
      <w:pPr>
        <w:ind w:left="5040" w:hanging="360"/>
      </w:pPr>
    </w:lvl>
    <w:lvl w:ilvl="7" w:tplc="5CCA0AE6" w:tentative="1">
      <w:start w:val="1"/>
      <w:numFmt w:val="lowerLetter"/>
      <w:lvlText w:val="%8."/>
      <w:lvlJc w:val="left"/>
      <w:pPr>
        <w:ind w:left="5760" w:hanging="360"/>
      </w:pPr>
    </w:lvl>
    <w:lvl w:ilvl="8" w:tplc="6EEA9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CD8872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32330C" w:tentative="1">
      <w:start w:val="1"/>
      <w:numFmt w:val="lowerLetter"/>
      <w:lvlText w:val="%2."/>
      <w:lvlJc w:val="left"/>
      <w:pPr>
        <w:ind w:left="1800" w:hanging="360"/>
      </w:pPr>
    </w:lvl>
    <w:lvl w:ilvl="2" w:tplc="E24AD6BC" w:tentative="1">
      <w:start w:val="1"/>
      <w:numFmt w:val="lowerRoman"/>
      <w:lvlText w:val="%3."/>
      <w:lvlJc w:val="right"/>
      <w:pPr>
        <w:ind w:left="2520" w:hanging="180"/>
      </w:pPr>
    </w:lvl>
    <w:lvl w:ilvl="3" w:tplc="95F097BA" w:tentative="1">
      <w:start w:val="1"/>
      <w:numFmt w:val="decimal"/>
      <w:lvlText w:val="%4."/>
      <w:lvlJc w:val="left"/>
      <w:pPr>
        <w:ind w:left="3240" w:hanging="360"/>
      </w:pPr>
    </w:lvl>
    <w:lvl w:ilvl="4" w:tplc="32C4FA60" w:tentative="1">
      <w:start w:val="1"/>
      <w:numFmt w:val="lowerLetter"/>
      <w:lvlText w:val="%5."/>
      <w:lvlJc w:val="left"/>
      <w:pPr>
        <w:ind w:left="3960" w:hanging="360"/>
      </w:pPr>
    </w:lvl>
    <w:lvl w:ilvl="5" w:tplc="B6D0EB8A" w:tentative="1">
      <w:start w:val="1"/>
      <w:numFmt w:val="lowerRoman"/>
      <w:lvlText w:val="%6."/>
      <w:lvlJc w:val="right"/>
      <w:pPr>
        <w:ind w:left="4680" w:hanging="180"/>
      </w:pPr>
    </w:lvl>
    <w:lvl w:ilvl="6" w:tplc="A8D8FF0C" w:tentative="1">
      <w:start w:val="1"/>
      <w:numFmt w:val="decimal"/>
      <w:lvlText w:val="%7."/>
      <w:lvlJc w:val="left"/>
      <w:pPr>
        <w:ind w:left="5400" w:hanging="360"/>
      </w:pPr>
    </w:lvl>
    <w:lvl w:ilvl="7" w:tplc="03AC2C54" w:tentative="1">
      <w:start w:val="1"/>
      <w:numFmt w:val="lowerLetter"/>
      <w:lvlText w:val="%8."/>
      <w:lvlJc w:val="left"/>
      <w:pPr>
        <w:ind w:left="6120" w:hanging="360"/>
      </w:pPr>
    </w:lvl>
    <w:lvl w:ilvl="8" w:tplc="0DFE18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60DEC0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480F1C" w:tentative="1">
      <w:start w:val="1"/>
      <w:numFmt w:val="lowerLetter"/>
      <w:lvlText w:val="%2."/>
      <w:lvlJc w:val="left"/>
      <w:pPr>
        <w:ind w:left="1440" w:hanging="360"/>
      </w:pPr>
    </w:lvl>
    <w:lvl w:ilvl="2" w:tplc="21CA905E" w:tentative="1">
      <w:start w:val="1"/>
      <w:numFmt w:val="lowerRoman"/>
      <w:lvlText w:val="%3."/>
      <w:lvlJc w:val="right"/>
      <w:pPr>
        <w:ind w:left="2160" w:hanging="180"/>
      </w:pPr>
    </w:lvl>
    <w:lvl w:ilvl="3" w:tplc="FB8264D4" w:tentative="1">
      <w:start w:val="1"/>
      <w:numFmt w:val="decimal"/>
      <w:lvlText w:val="%4."/>
      <w:lvlJc w:val="left"/>
      <w:pPr>
        <w:ind w:left="2880" w:hanging="360"/>
      </w:pPr>
    </w:lvl>
    <w:lvl w:ilvl="4" w:tplc="B47A21E0" w:tentative="1">
      <w:start w:val="1"/>
      <w:numFmt w:val="lowerLetter"/>
      <w:lvlText w:val="%5."/>
      <w:lvlJc w:val="left"/>
      <w:pPr>
        <w:ind w:left="3600" w:hanging="360"/>
      </w:pPr>
    </w:lvl>
    <w:lvl w:ilvl="5" w:tplc="F434FBB0" w:tentative="1">
      <w:start w:val="1"/>
      <w:numFmt w:val="lowerRoman"/>
      <w:lvlText w:val="%6."/>
      <w:lvlJc w:val="right"/>
      <w:pPr>
        <w:ind w:left="4320" w:hanging="180"/>
      </w:pPr>
    </w:lvl>
    <w:lvl w:ilvl="6" w:tplc="4FACFC3C" w:tentative="1">
      <w:start w:val="1"/>
      <w:numFmt w:val="decimal"/>
      <w:lvlText w:val="%7."/>
      <w:lvlJc w:val="left"/>
      <w:pPr>
        <w:ind w:left="5040" w:hanging="360"/>
      </w:pPr>
    </w:lvl>
    <w:lvl w:ilvl="7" w:tplc="147066EC" w:tentative="1">
      <w:start w:val="1"/>
      <w:numFmt w:val="lowerLetter"/>
      <w:lvlText w:val="%8."/>
      <w:lvlJc w:val="left"/>
      <w:pPr>
        <w:ind w:left="5760" w:hanging="360"/>
      </w:pPr>
    </w:lvl>
    <w:lvl w:ilvl="8" w:tplc="E932BB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3A7051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30D0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567D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923F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524D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963E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68ABF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BE4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FCFB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E5581B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2EE1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B04F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327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D2D0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B201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DEEE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B085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6AF0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CC7369E"/>
    <w:multiLevelType w:val="hybridMultilevel"/>
    <w:tmpl w:val="3E1647CA"/>
    <w:lvl w:ilvl="0" w:tplc="66FC3F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EDC3532" w:tentative="1">
      <w:start w:val="1"/>
      <w:numFmt w:val="lowerLetter"/>
      <w:lvlText w:val="%2."/>
      <w:lvlJc w:val="left"/>
      <w:pPr>
        <w:ind w:left="1506" w:hanging="360"/>
      </w:pPr>
    </w:lvl>
    <w:lvl w:ilvl="2" w:tplc="111CB932" w:tentative="1">
      <w:start w:val="1"/>
      <w:numFmt w:val="lowerRoman"/>
      <w:lvlText w:val="%3."/>
      <w:lvlJc w:val="right"/>
      <w:pPr>
        <w:ind w:left="2226" w:hanging="180"/>
      </w:pPr>
    </w:lvl>
    <w:lvl w:ilvl="3" w:tplc="47D0483E" w:tentative="1">
      <w:start w:val="1"/>
      <w:numFmt w:val="decimal"/>
      <w:lvlText w:val="%4."/>
      <w:lvlJc w:val="left"/>
      <w:pPr>
        <w:ind w:left="2946" w:hanging="360"/>
      </w:pPr>
    </w:lvl>
    <w:lvl w:ilvl="4" w:tplc="D8585320" w:tentative="1">
      <w:start w:val="1"/>
      <w:numFmt w:val="lowerLetter"/>
      <w:lvlText w:val="%5."/>
      <w:lvlJc w:val="left"/>
      <w:pPr>
        <w:ind w:left="3666" w:hanging="360"/>
      </w:pPr>
    </w:lvl>
    <w:lvl w:ilvl="5" w:tplc="738AEBDA" w:tentative="1">
      <w:start w:val="1"/>
      <w:numFmt w:val="lowerRoman"/>
      <w:lvlText w:val="%6."/>
      <w:lvlJc w:val="right"/>
      <w:pPr>
        <w:ind w:left="4386" w:hanging="180"/>
      </w:pPr>
    </w:lvl>
    <w:lvl w:ilvl="6" w:tplc="8F2AAE62" w:tentative="1">
      <w:start w:val="1"/>
      <w:numFmt w:val="decimal"/>
      <w:lvlText w:val="%7."/>
      <w:lvlJc w:val="left"/>
      <w:pPr>
        <w:ind w:left="5106" w:hanging="360"/>
      </w:pPr>
    </w:lvl>
    <w:lvl w:ilvl="7" w:tplc="72C8E09E" w:tentative="1">
      <w:start w:val="1"/>
      <w:numFmt w:val="lowerLetter"/>
      <w:lvlText w:val="%8."/>
      <w:lvlJc w:val="left"/>
      <w:pPr>
        <w:ind w:left="5826" w:hanging="360"/>
      </w:pPr>
    </w:lvl>
    <w:lvl w:ilvl="8" w:tplc="8AA69CB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D7E2643"/>
    <w:multiLevelType w:val="hybridMultilevel"/>
    <w:tmpl w:val="C41E28EC"/>
    <w:lvl w:ilvl="0" w:tplc="2C0C48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D0E40A" w:tentative="1">
      <w:start w:val="1"/>
      <w:numFmt w:val="lowerLetter"/>
      <w:lvlText w:val="%2."/>
      <w:lvlJc w:val="left"/>
      <w:pPr>
        <w:ind w:left="1440" w:hanging="360"/>
      </w:pPr>
    </w:lvl>
    <w:lvl w:ilvl="2" w:tplc="D48A2838" w:tentative="1">
      <w:start w:val="1"/>
      <w:numFmt w:val="lowerRoman"/>
      <w:lvlText w:val="%3."/>
      <w:lvlJc w:val="right"/>
      <w:pPr>
        <w:ind w:left="2160" w:hanging="180"/>
      </w:pPr>
    </w:lvl>
    <w:lvl w:ilvl="3" w:tplc="40AA18A0" w:tentative="1">
      <w:start w:val="1"/>
      <w:numFmt w:val="decimal"/>
      <w:lvlText w:val="%4."/>
      <w:lvlJc w:val="left"/>
      <w:pPr>
        <w:ind w:left="2880" w:hanging="360"/>
      </w:pPr>
    </w:lvl>
    <w:lvl w:ilvl="4" w:tplc="1BB2D52A" w:tentative="1">
      <w:start w:val="1"/>
      <w:numFmt w:val="lowerLetter"/>
      <w:lvlText w:val="%5."/>
      <w:lvlJc w:val="left"/>
      <w:pPr>
        <w:ind w:left="3600" w:hanging="360"/>
      </w:pPr>
    </w:lvl>
    <w:lvl w:ilvl="5" w:tplc="225EDB0A" w:tentative="1">
      <w:start w:val="1"/>
      <w:numFmt w:val="lowerRoman"/>
      <w:lvlText w:val="%6."/>
      <w:lvlJc w:val="right"/>
      <w:pPr>
        <w:ind w:left="4320" w:hanging="180"/>
      </w:pPr>
    </w:lvl>
    <w:lvl w:ilvl="6" w:tplc="8F32FE84" w:tentative="1">
      <w:start w:val="1"/>
      <w:numFmt w:val="decimal"/>
      <w:lvlText w:val="%7."/>
      <w:lvlJc w:val="left"/>
      <w:pPr>
        <w:ind w:left="5040" w:hanging="360"/>
      </w:pPr>
    </w:lvl>
    <w:lvl w:ilvl="7" w:tplc="BC0241CC" w:tentative="1">
      <w:start w:val="1"/>
      <w:numFmt w:val="lowerLetter"/>
      <w:lvlText w:val="%8."/>
      <w:lvlJc w:val="left"/>
      <w:pPr>
        <w:ind w:left="5760" w:hanging="360"/>
      </w:pPr>
    </w:lvl>
    <w:lvl w:ilvl="8" w:tplc="C2CCC9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9"/>
  </w:num>
  <w:num w:numId="17">
    <w:abstractNumId w:val="4"/>
  </w:num>
  <w:num w:numId="18">
    <w:abstractNumId w:val="24"/>
  </w:num>
  <w:num w:numId="19">
    <w:abstractNumId w:val="18"/>
  </w:num>
  <w:num w:numId="20">
    <w:abstractNumId w:val="3"/>
  </w:num>
  <w:num w:numId="21">
    <w:abstractNumId w:val="2"/>
  </w:num>
  <w:num w:numId="22">
    <w:abstractNumId w:val="1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110"/>
    <w:rsid w:val="00055AFF"/>
    <w:rsid w:val="00056B20"/>
    <w:rsid w:val="0005770B"/>
    <w:rsid w:val="000633EB"/>
    <w:rsid w:val="00063729"/>
    <w:rsid w:val="00063E3F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D7E93"/>
    <w:rsid w:val="000E1B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3BF"/>
    <w:rsid w:val="001259BE"/>
    <w:rsid w:val="0013497D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ED4"/>
    <w:rsid w:val="00156218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14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468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07E"/>
    <w:rsid w:val="00260998"/>
    <w:rsid w:val="00262C63"/>
    <w:rsid w:val="00263A02"/>
    <w:rsid w:val="002660BB"/>
    <w:rsid w:val="00270D42"/>
    <w:rsid w:val="00273987"/>
    <w:rsid w:val="002750F2"/>
    <w:rsid w:val="00275A29"/>
    <w:rsid w:val="002801C3"/>
    <w:rsid w:val="00281DF1"/>
    <w:rsid w:val="002824EB"/>
    <w:rsid w:val="00287058"/>
    <w:rsid w:val="00290530"/>
    <w:rsid w:val="002913FA"/>
    <w:rsid w:val="00292F0F"/>
    <w:rsid w:val="00293B77"/>
    <w:rsid w:val="00295875"/>
    <w:rsid w:val="002962A9"/>
    <w:rsid w:val="00297ABF"/>
    <w:rsid w:val="002A0821"/>
    <w:rsid w:val="002A487D"/>
    <w:rsid w:val="002B270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E29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9D8"/>
    <w:rsid w:val="0039252B"/>
    <w:rsid w:val="003929AC"/>
    <w:rsid w:val="00394535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532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3BE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5BB8"/>
    <w:rsid w:val="00531E1A"/>
    <w:rsid w:val="00531FDF"/>
    <w:rsid w:val="00532B99"/>
    <w:rsid w:val="00532D54"/>
    <w:rsid w:val="00540889"/>
    <w:rsid w:val="005456FA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E3B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254"/>
    <w:rsid w:val="005F7B0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68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241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29F"/>
    <w:rsid w:val="0073684A"/>
    <w:rsid w:val="0073758A"/>
    <w:rsid w:val="00740333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11C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A2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4B9"/>
    <w:rsid w:val="008C58DD"/>
    <w:rsid w:val="008D1DDE"/>
    <w:rsid w:val="008D74AB"/>
    <w:rsid w:val="008D761D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730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87E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43E"/>
    <w:rsid w:val="00A43C79"/>
    <w:rsid w:val="00A525D4"/>
    <w:rsid w:val="00A54020"/>
    <w:rsid w:val="00A56E8A"/>
    <w:rsid w:val="00A65E90"/>
    <w:rsid w:val="00A67302"/>
    <w:rsid w:val="00A734E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1915"/>
    <w:rsid w:val="00AC25B3"/>
    <w:rsid w:val="00AC38C1"/>
    <w:rsid w:val="00AC5509"/>
    <w:rsid w:val="00AC5873"/>
    <w:rsid w:val="00AC5AFF"/>
    <w:rsid w:val="00AC6684"/>
    <w:rsid w:val="00AC6AB7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196"/>
    <w:rsid w:val="00B10702"/>
    <w:rsid w:val="00B155B3"/>
    <w:rsid w:val="00B16E4B"/>
    <w:rsid w:val="00B3040A"/>
    <w:rsid w:val="00B34813"/>
    <w:rsid w:val="00B447B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5F8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403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323"/>
    <w:rsid w:val="00D91369"/>
    <w:rsid w:val="00D9587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9F0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879"/>
    <w:rsid w:val="00F310D7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DA0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CED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8FB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CA93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F310D7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9787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9787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9787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9787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9787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9787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9787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9787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AF348965E542309333AD14BA0ADB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D4FD3F-C07D-4F2B-AF7D-0616B504FFB8}"/>
      </w:docPartPr>
      <w:docPartBody>
        <w:p w:rsidR="00881663" w:rsidRDefault="00BE3F9F" w:rsidP="00BE3F9F">
          <w:pPr>
            <w:pStyle w:val="50AF348965E542309333AD14BA0ADBF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CB48331CE347A3B3D46166DE8B17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2DEA68-5FA1-4A54-ADC3-B7CEA25CC7BC}"/>
      </w:docPartPr>
      <w:docPartBody>
        <w:p w:rsidR="00881663" w:rsidRDefault="00BE3F9F" w:rsidP="00BE3F9F">
          <w:pPr>
            <w:pStyle w:val="79CB48331CE347A3B3D46166DE8B17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64204"/>
    <w:rsid w:val="004C7075"/>
    <w:rsid w:val="00597874"/>
    <w:rsid w:val="005C29E7"/>
    <w:rsid w:val="006509A0"/>
    <w:rsid w:val="00793CD7"/>
    <w:rsid w:val="00857BC2"/>
    <w:rsid w:val="00881663"/>
    <w:rsid w:val="00B14656"/>
    <w:rsid w:val="00BE3F9F"/>
    <w:rsid w:val="00DB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E3F9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0AF348965E542309333AD14BA0ADBFC">
    <w:name w:val="50AF348965E542309333AD14BA0ADBFC"/>
    <w:rsid w:val="00BE3F9F"/>
  </w:style>
  <w:style w:type="paragraph" w:customStyle="1" w:styleId="79CB48331CE347A3B3D46166DE8B17B2">
    <w:name w:val="79CB48331CE347A3B3D46166DE8B17B2"/>
    <w:rsid w:val="00BE3F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09E68-B52C-44BE-8FBB-FFAAA9FC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595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2015-06-19T08:32:00Z</cp:lastPrinted>
  <dcterms:created xsi:type="dcterms:W3CDTF">2022-09-21T10:19:00Z</dcterms:created>
  <dcterms:modified xsi:type="dcterms:W3CDTF">2024-03-12T07:31:00Z</dcterms:modified>
</cp:coreProperties>
</file>